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3D6BDB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3D6BDB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3D6BD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3D6BDB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3D6BDB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3D6BDB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3D6BDB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«Берег скіфів»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proofErr w:type="spellStart"/>
      <w:r w:rsidR="00CC37AB">
        <w:rPr>
          <w:szCs w:val="28"/>
        </w:rPr>
        <w:t>Новокузнецька</w:t>
      </w:r>
      <w:proofErr w:type="spellEnd"/>
      <w:r w:rsidR="00616A51">
        <w:rPr>
          <w:szCs w:val="28"/>
        </w:rPr>
        <w:t xml:space="preserve">, </w:t>
      </w:r>
      <w:r w:rsidR="00CC37AB">
        <w:rPr>
          <w:szCs w:val="28"/>
        </w:rPr>
        <w:t>32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«Берег скіфів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CC37AB" w:rsidRPr="00CC37A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CC37AB" w:rsidRPr="00CC37A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Новокузнецька</w:t>
      </w:r>
      <w:proofErr w:type="spellEnd"/>
      <w:r w:rsidR="00CC37AB" w:rsidRPr="00CC37A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32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41A93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установлення нових, відновлення, ремонт та заміни існуючих малих архітектурних форм;</w:t>
      </w:r>
      <w:r w:rsidR="00CC37AB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CC37AB" w:rsidRPr="00CC37AB">
        <w:rPr>
          <w:bCs/>
          <w:szCs w:val="28"/>
        </w:rPr>
        <w:t>розриттям</w:t>
      </w:r>
      <w:proofErr w:type="spellEnd"/>
      <w:r w:rsidR="00CC37AB" w:rsidRPr="00CC37AB">
        <w:rPr>
          <w:bCs/>
          <w:szCs w:val="28"/>
        </w:rPr>
        <w:t xml:space="preserve"> дорожнього покриття вулиць, доріг, майданів, площ;</w:t>
      </w:r>
      <w:r w:rsidR="00CC37AB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CC37AB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заміни пошкоджених та застарілих конструкцій опор, ліхтарів, освітлювальної арматури, тросів, розтяжок, кабелів, дротів, комунікаційної апаратури;</w:t>
      </w:r>
      <w:r w:rsidR="00CC37AB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прокладення, перекладення або заміни водостічних, водопровідних тр</w:t>
      </w:r>
      <w:r w:rsidR="00CC37AB">
        <w:rPr>
          <w:bCs/>
          <w:szCs w:val="28"/>
        </w:rPr>
        <w:t>уб та водоприймальних колодязів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 xml:space="preserve">товариству з обмеженою відповідальністю «Берег скіфів»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CC37AB" w:rsidRPr="00CC37AB">
        <w:rPr>
          <w:bCs/>
          <w:szCs w:val="28"/>
        </w:rPr>
        <w:t>Новокузнецька</w:t>
      </w:r>
      <w:proofErr w:type="spellEnd"/>
      <w:r w:rsidR="00CC37AB" w:rsidRPr="00CC37AB">
        <w:rPr>
          <w:bCs/>
          <w:szCs w:val="28"/>
        </w:rPr>
        <w:t>, 32</w:t>
      </w:r>
      <w:r w:rsidR="00B20495" w:rsidRPr="00B20495">
        <w:rPr>
          <w:bCs/>
          <w:szCs w:val="28"/>
        </w:rPr>
        <w:t xml:space="preserve">, з метою </w:t>
      </w:r>
      <w:r w:rsidR="00CC37AB" w:rsidRPr="00CC37AB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форм; земляних або монтажних робіт, пов’язаних з </w:t>
      </w:r>
      <w:proofErr w:type="spellStart"/>
      <w:r w:rsidR="00CC37AB" w:rsidRPr="00CC37AB">
        <w:rPr>
          <w:bCs/>
          <w:szCs w:val="28"/>
        </w:rPr>
        <w:t>розриттям</w:t>
      </w:r>
      <w:proofErr w:type="spellEnd"/>
      <w:r w:rsidR="00CC37AB" w:rsidRPr="00CC37AB">
        <w:rPr>
          <w:bCs/>
          <w:szCs w:val="28"/>
        </w:rPr>
        <w:t xml:space="preserve"> дорожнього покриття вулиць, доріг, майданів, площ; </w:t>
      </w:r>
      <w:r w:rsidR="00CC37AB" w:rsidRPr="00CC37AB">
        <w:rPr>
          <w:bCs/>
          <w:szCs w:val="28"/>
        </w:rPr>
        <w:lastRenderedPageBreak/>
        <w:t>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«Берег скіфів»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BDB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48A1D-843F-4BAE-8387-59D68C9B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245</cp:revision>
  <cp:lastPrinted>2020-12-17T15:45:00Z</cp:lastPrinted>
  <dcterms:created xsi:type="dcterms:W3CDTF">2017-03-13T10:39:00Z</dcterms:created>
  <dcterms:modified xsi:type="dcterms:W3CDTF">2021-02-16T11:40:00Z</dcterms:modified>
</cp:coreProperties>
</file>